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宋体"/>
          <w:b/>
          <w:color w:val="333333"/>
          <w:kern w:val="0"/>
          <w:sz w:val="32"/>
          <w:szCs w:val="32"/>
        </w:rPr>
      </w:pPr>
      <w:r>
        <w:rPr>
          <w:rFonts w:hint="eastAsia" w:ascii="仿宋" w:hAnsi="仿宋" w:eastAsia="仿宋" w:cs="宋体"/>
          <w:b/>
          <w:color w:val="333333"/>
          <w:kern w:val="0"/>
          <w:sz w:val="32"/>
          <w:szCs w:val="32"/>
        </w:rPr>
        <w:t>长春市城乡规划设计研究院招聘简章</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一、自然情况介绍篇</w:t>
      </w:r>
    </w:p>
    <w:p>
      <w:pPr>
        <w:spacing w:line="360" w:lineRule="auto"/>
        <w:ind w:firstLine="420"/>
        <w:rPr>
          <w:rFonts w:ascii="仿宋" w:hAnsi="仿宋" w:eastAsia="仿宋"/>
          <w:sz w:val="24"/>
          <w:szCs w:val="24"/>
        </w:rPr>
      </w:pPr>
      <w:r>
        <w:rPr>
          <w:rFonts w:hint="eastAsia" w:ascii="仿宋" w:hAnsi="仿宋" w:eastAsia="仿宋"/>
          <w:sz w:val="24"/>
          <w:szCs w:val="24"/>
        </w:rPr>
        <w:t>长春市城乡规划设计研究院成立于1980年，是长春市规划局直属事业单位。30多年来，经过不懈的努力，长春市城乡规划设计研究院已发展成为一个机构合理、专业配备齐全、技术装备先进、管理服务优良、人才荟萃，具有城市规划甲级资质、工程咨询甲级资质、市政工程和景观工程乙级资质的集科研与设计于一体的咨询服务机构。具体详见官方网站</w:t>
      </w:r>
      <w:r>
        <w:fldChar w:fldCharType="begin"/>
      </w:r>
      <w:r>
        <w:instrText xml:space="preserve"> HYPERLINK "http://www.ccupd.com/" </w:instrText>
      </w:r>
      <w:r>
        <w:fldChar w:fldCharType="separate"/>
      </w:r>
      <w:r>
        <w:rPr>
          <w:rStyle w:val="7"/>
          <w:rFonts w:ascii="仿宋" w:hAnsi="仿宋" w:eastAsia="仿宋" w:cs="宋体"/>
          <w:bCs/>
          <w:kern w:val="0"/>
          <w:sz w:val="24"/>
          <w:szCs w:val="24"/>
        </w:rPr>
        <w:t>http://www.ccupd.com/</w:t>
      </w:r>
      <w:r>
        <w:rPr>
          <w:rStyle w:val="7"/>
          <w:rFonts w:ascii="仿宋" w:hAnsi="仿宋" w:eastAsia="仿宋" w:cs="宋体"/>
          <w:bCs/>
          <w:kern w:val="0"/>
          <w:sz w:val="24"/>
          <w:szCs w:val="24"/>
        </w:rPr>
        <w:fldChar w:fldCharType="end"/>
      </w:r>
    </w:p>
    <w:p>
      <w:pPr>
        <w:numPr>
          <w:ilvl w:val="0"/>
          <w:numId w:val="1"/>
        </w:numPr>
        <w:spacing w:line="360" w:lineRule="auto"/>
        <w:ind w:firstLine="472" w:firstLineChars="196"/>
        <w:rPr>
          <w:rFonts w:hint="eastAsia" w:ascii="仿宋" w:hAnsi="仿宋" w:eastAsia="仿宋"/>
          <w:sz w:val="24"/>
          <w:szCs w:val="24"/>
        </w:rPr>
      </w:pPr>
      <w:r>
        <w:rPr>
          <w:rFonts w:hint="eastAsia" w:ascii="仿宋" w:hAnsi="仿宋" w:eastAsia="仿宋"/>
          <w:sz w:val="24"/>
          <w:szCs w:val="24"/>
        </w:rPr>
        <w:t>招聘计划：</w:t>
      </w:r>
    </w:p>
    <w:p>
      <w:pPr>
        <w:numPr>
          <w:ilvl w:val="0"/>
          <w:numId w:val="2"/>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公共政策研究      博士       公共政策专业</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岗位研究方向：</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1、政府各部门职能及审批流程的研究</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2、解决行业问题的公共政策的分析研究与制定</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2、薪酬待遇：面议</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bookmarkStart w:id="0" w:name="_GoBack"/>
      <w:bookmarkEnd w:id="0"/>
    </w:p>
    <w:p>
      <w:pPr>
        <w:numPr>
          <w:ilvl w:val="0"/>
          <w:numId w:val="0"/>
        </w:numPr>
        <w:spacing w:line="360" w:lineRule="auto"/>
        <w:rPr>
          <w:rFonts w:hint="eastAsia" w:ascii="仿宋" w:hAnsi="仿宋" w:eastAsia="仿宋"/>
          <w:sz w:val="24"/>
          <w:szCs w:val="24"/>
          <w:lang w:val="en-US" w:eastAsia="zh-CN"/>
        </w:rPr>
      </w:pPr>
    </w:p>
    <w:p>
      <w:pPr>
        <w:spacing w:line="360" w:lineRule="auto"/>
        <w:rPr>
          <w:rFonts w:hint="eastAsia"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三、联系我们</w:t>
      </w:r>
    </w:p>
    <w:p>
      <w:pPr>
        <w:spacing w:line="360" w:lineRule="auto"/>
        <w:ind w:firstLine="521" w:firstLineChars="217"/>
        <w:rPr>
          <w:rFonts w:ascii="仿宋" w:hAnsi="仿宋" w:eastAsia="仿宋"/>
          <w:sz w:val="24"/>
          <w:szCs w:val="24"/>
        </w:rPr>
      </w:pPr>
      <w:r>
        <w:rPr>
          <w:rFonts w:hint="eastAsia" w:ascii="仿宋" w:hAnsi="仿宋" w:eastAsia="仿宋"/>
          <w:sz w:val="24"/>
          <w:szCs w:val="24"/>
        </w:rPr>
        <w:t xml:space="preserve">人力资源部：陈茁林 </w:t>
      </w:r>
    </w:p>
    <w:p>
      <w:pPr>
        <w:spacing w:line="360" w:lineRule="auto"/>
        <w:ind w:firstLine="521" w:firstLineChars="217"/>
        <w:rPr>
          <w:rFonts w:hint="eastAsia" w:ascii="仿宋" w:hAnsi="仿宋" w:eastAsia="仿宋"/>
          <w:sz w:val="24"/>
          <w:szCs w:val="24"/>
        </w:rPr>
      </w:pPr>
      <w:r>
        <w:rPr>
          <w:rFonts w:hint="eastAsia" w:ascii="仿宋" w:hAnsi="仿宋" w:eastAsia="仿宋"/>
          <w:sz w:val="24"/>
          <w:szCs w:val="24"/>
        </w:rPr>
        <w:t>联系电话：0431-81872018</w:t>
      </w:r>
    </w:p>
    <w:p>
      <w:pPr>
        <w:spacing w:line="360" w:lineRule="auto"/>
        <w:ind w:firstLine="521" w:firstLineChars="217"/>
        <w:rPr>
          <w:rFonts w:ascii="仿宋" w:hAnsi="仿宋" w:eastAsia="仿宋"/>
          <w:sz w:val="24"/>
          <w:szCs w:val="24"/>
        </w:rPr>
      </w:pPr>
      <w:r>
        <w:rPr>
          <w:rFonts w:hint="eastAsia" w:ascii="仿宋" w:hAnsi="仿宋" w:eastAsia="仿宋"/>
          <w:sz w:val="24"/>
          <w:szCs w:val="24"/>
        </w:rPr>
        <w:t xml:space="preserve">          15526979755</w:t>
      </w:r>
    </w:p>
    <w:p>
      <w:pPr>
        <w:spacing w:line="360" w:lineRule="auto"/>
        <w:ind w:firstLine="521" w:firstLineChars="217"/>
      </w:pPr>
      <w:r>
        <w:rPr>
          <w:rFonts w:hint="eastAsia" w:ascii="仿宋" w:hAnsi="仿宋" w:eastAsia="仿宋"/>
          <w:sz w:val="24"/>
          <w:szCs w:val="24"/>
        </w:rPr>
        <w:t>邮箱地址：</w:t>
      </w:r>
      <w:r>
        <w:rPr>
          <w:rFonts w:hint="eastAsia"/>
          <w:lang w:val="en-US" w:eastAsia="zh-CN"/>
        </w:rPr>
        <w:t>hr@ciupdchina.com</w:t>
      </w:r>
    </w:p>
    <w:p>
      <w:pPr>
        <w:spacing w:line="360" w:lineRule="auto"/>
        <w:ind w:firstLine="521" w:firstLineChars="217"/>
        <w:rPr>
          <w:rFonts w:ascii="仿宋" w:hAnsi="仿宋" w:eastAsia="仿宋"/>
          <w:sz w:val="24"/>
          <w:szCs w:val="24"/>
        </w:rPr>
      </w:pPr>
      <w:r>
        <w:rPr>
          <w:rFonts w:hint="eastAsia" w:ascii="仿宋" w:hAnsi="仿宋" w:eastAsia="仿宋"/>
          <w:sz w:val="24"/>
          <w:szCs w:val="24"/>
        </w:rPr>
        <w:t xml:space="preserve">单位地址：长春市自由大路8888号 </w:t>
      </w:r>
    </w:p>
    <w:p>
      <w:pPr>
        <w:spacing w:line="360" w:lineRule="auto"/>
        <w:ind w:firstLine="521" w:firstLineChars="217"/>
        <w:rPr>
          <w:rFonts w:ascii="仿宋" w:hAnsi="仿宋" w:eastAsia="仿宋"/>
          <w:sz w:val="24"/>
          <w:szCs w:val="24"/>
        </w:rPr>
      </w:pPr>
      <w:r>
        <w:rPr>
          <w:rFonts w:hint="eastAsia" w:ascii="仿宋" w:hAnsi="仿宋" w:eastAsia="仿宋"/>
          <w:sz w:val="24"/>
          <w:szCs w:val="24"/>
        </w:rPr>
        <w:t xml:space="preserve">邮政编码：130033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61B3"/>
    <w:multiLevelType w:val="singleLevel"/>
    <w:tmpl w:val="582E61B3"/>
    <w:lvl w:ilvl="0" w:tentative="0">
      <w:start w:val="2"/>
      <w:numFmt w:val="chineseCounting"/>
      <w:suff w:val="nothing"/>
      <w:lvlText w:val="%1、"/>
      <w:lvlJc w:val="left"/>
    </w:lvl>
  </w:abstractNum>
  <w:abstractNum w:abstractNumId="1">
    <w:nsid w:val="582E6244"/>
    <w:multiLevelType w:val="singleLevel"/>
    <w:tmpl w:val="582E624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DF"/>
    <w:rsid w:val="00001111"/>
    <w:rsid w:val="00024B98"/>
    <w:rsid w:val="00035FB8"/>
    <w:rsid w:val="000638EB"/>
    <w:rsid w:val="00083B70"/>
    <w:rsid w:val="000926CA"/>
    <w:rsid w:val="000A20B5"/>
    <w:rsid w:val="000B6C96"/>
    <w:rsid w:val="001046F7"/>
    <w:rsid w:val="00151DDD"/>
    <w:rsid w:val="001B5D61"/>
    <w:rsid w:val="001C39EE"/>
    <w:rsid w:val="00203354"/>
    <w:rsid w:val="00290345"/>
    <w:rsid w:val="002906C9"/>
    <w:rsid w:val="002C0E8D"/>
    <w:rsid w:val="003D2846"/>
    <w:rsid w:val="003E6DA7"/>
    <w:rsid w:val="00400191"/>
    <w:rsid w:val="004753B1"/>
    <w:rsid w:val="00477E9F"/>
    <w:rsid w:val="005F5F3D"/>
    <w:rsid w:val="0064351E"/>
    <w:rsid w:val="006B4953"/>
    <w:rsid w:val="006C04F2"/>
    <w:rsid w:val="006F467E"/>
    <w:rsid w:val="007B0B74"/>
    <w:rsid w:val="007E1F64"/>
    <w:rsid w:val="00805EB4"/>
    <w:rsid w:val="00810591"/>
    <w:rsid w:val="00812C9B"/>
    <w:rsid w:val="0085210E"/>
    <w:rsid w:val="00877E21"/>
    <w:rsid w:val="008C2659"/>
    <w:rsid w:val="008D2A2B"/>
    <w:rsid w:val="009E5621"/>
    <w:rsid w:val="00A36E01"/>
    <w:rsid w:val="00A62FAA"/>
    <w:rsid w:val="00A743F5"/>
    <w:rsid w:val="00B4282B"/>
    <w:rsid w:val="00B83A16"/>
    <w:rsid w:val="00B90330"/>
    <w:rsid w:val="00BD28BF"/>
    <w:rsid w:val="00C059D9"/>
    <w:rsid w:val="00C327E5"/>
    <w:rsid w:val="00C36FDF"/>
    <w:rsid w:val="00C44258"/>
    <w:rsid w:val="00C50591"/>
    <w:rsid w:val="00CC005B"/>
    <w:rsid w:val="00CF287B"/>
    <w:rsid w:val="00D917F9"/>
    <w:rsid w:val="00DB18B8"/>
    <w:rsid w:val="00E2641A"/>
    <w:rsid w:val="00E36A6B"/>
    <w:rsid w:val="00EF77FB"/>
    <w:rsid w:val="00F060CE"/>
    <w:rsid w:val="00F34A72"/>
    <w:rsid w:val="00F66FBE"/>
    <w:rsid w:val="00F92961"/>
    <w:rsid w:val="15662BE6"/>
    <w:rsid w:val="3B2B0224"/>
    <w:rsid w:val="48840FC5"/>
    <w:rsid w:val="53607039"/>
    <w:rsid w:val="5E5647B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2013-09-11T02:35:00Z</dcterms:created>
  <dc:creator>Windows 用户</dc:creator>
  <cp:lastModifiedBy>Administrator</cp:lastModifiedBy>
  <dcterms:modified xsi:type="dcterms:W3CDTF">2017-03-14T02:06:27Z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